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Ross I.S. Zbar, MD</w:t>
      </w:r>
    </w:p>
    <w:p>
      <w:pPr>
        <w:pStyle w:val="Body"/>
        <w:spacing w:line="360" w:lineRule="auto"/>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Author Bios</w:t>
      </w:r>
    </w:p>
    <w:p>
      <w:pPr>
        <w:pStyle w:val="Body"/>
        <w:spacing w:line="360" w:lineRule="auto"/>
        <w:jc w:val="center"/>
        <w:rPr>
          <w:rFonts w:ascii="Times New Roman" w:cs="Times New Roman" w:hAnsi="Times New Roman" w:eastAsia="Times New Roman"/>
          <w:sz w:val="28"/>
          <w:szCs w:val="28"/>
        </w:rPr>
      </w:pPr>
    </w:p>
    <w:p>
      <w:pPr>
        <w:pStyle w:val="Body"/>
        <w:spacing w:line="360" w:lineRule="auto"/>
        <w:jc w:val="center"/>
        <w:rPr>
          <w:rFonts w:ascii="Times New Roman" w:cs="Times New Roman" w:hAnsi="Times New Roman" w:eastAsia="Times New Roman"/>
          <w:sz w:val="28"/>
          <w:szCs w:val="28"/>
        </w:rPr>
      </w:pPr>
    </w:p>
    <w:p>
      <w:pPr>
        <w:pStyle w:val="Body"/>
        <w:spacing w:after="100" w:line="36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[Short </w:t>
      </w: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23 words]</w:t>
      </w: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Ross </w:t>
      </w:r>
      <w:r>
        <w:rPr>
          <w:rFonts w:ascii="Times New Roman" w:hAnsi="Times New Roman"/>
          <w:sz w:val="24"/>
          <w:szCs w:val="24"/>
          <w:rtl w:val="0"/>
          <w:lang w:val="en-US"/>
        </w:rPr>
        <w:t xml:space="preserve">I.S. </w:t>
      </w:r>
      <w:r>
        <w:rPr>
          <w:rFonts w:ascii="Times New Roman" w:hAnsi="Times New Roman"/>
          <w:sz w:val="24"/>
          <w:szCs w:val="24"/>
          <w:rtl w:val="0"/>
        </w:rPr>
        <w:t>Zbar</w:t>
      </w:r>
      <w:r>
        <w:rPr>
          <w:rFonts w:ascii="Times New Roman" w:hAnsi="Times New Roman"/>
          <w:sz w:val="24"/>
          <w:szCs w:val="24"/>
          <w:rtl w:val="0"/>
          <w:lang w:val="en-US"/>
        </w:rPr>
        <w:t>, MD, FACS, is a reconstructive plastic surgeon in solo private practice located in northern New Jersey. www.floatingfeathers.org</w:t>
      </w:r>
    </w:p>
    <w:p>
      <w:pPr>
        <w:pStyle w:val="Body"/>
        <w:spacing w:line="360" w:lineRule="auto"/>
        <w:rPr>
          <w:rFonts w:ascii="Times New Roman" w:cs="Times New Roman" w:hAnsi="Times New Roman" w:eastAsia="Times New Roman"/>
          <w:sz w:val="24"/>
          <w:szCs w:val="24"/>
        </w:rPr>
      </w:pPr>
    </w:p>
    <w:p>
      <w:pPr>
        <w:pStyle w:val="Body"/>
        <w:spacing w:after="100" w:line="36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[Full </w:t>
      </w: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134 words]</w:t>
      </w:r>
    </w:p>
    <w:p>
      <w:pPr>
        <w:pStyle w:val="Body"/>
        <w:spacing w:line="360" w:lineRule="auto"/>
        <w:jc w:val="left"/>
      </w:pPr>
      <w:r>
        <w:rPr>
          <w:rFonts w:ascii="Times New Roman" w:hAnsi="Times New Roman"/>
          <w:sz w:val="24"/>
          <w:szCs w:val="24"/>
          <w:rtl w:val="0"/>
          <w:lang w:val="en-US"/>
        </w:rPr>
        <w:t xml:space="preserve">Dr. Ross I.S. Zbar, MD, FACS, is a reconstructive plastic surgeon in solo private practice located in northern New Jersey. Following his graduation magna cum laude in biology from Harvard College, he earned his MD at Yale University School of Medicine and completed his internship in general surgery at Lenox Hill Hospital in New York City. He trained in Otolaryngology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Head and Neck Surgery at the University of Iowa Hospitals and Clinics as well as Plastic Surgery at the University of Texas Southwestern Medical Center at Dallas. He holds board certification in both surgical specialties and undertook further training in craniofacial surgery as the first Jerome P. Webster fellow. As a scientific author, he is often published and cited in peer-reviewed journals. </w:t>
      </w:r>
      <w:r>
        <w:rPr>
          <w:rFonts w:ascii="Times New Roman" w:hAnsi="Times New Roman"/>
          <w:i w:val="1"/>
          <w:iCs w:val="1"/>
          <w:sz w:val="24"/>
          <w:szCs w:val="24"/>
          <w:rtl w:val="0"/>
          <w:lang w:val="en-US"/>
        </w:rPr>
        <w:t>Floating Feathers</w:t>
      </w:r>
      <w:r>
        <w:rPr>
          <w:rFonts w:ascii="Times New Roman" w:hAnsi="Times New Roman"/>
          <w:sz w:val="24"/>
          <w:szCs w:val="24"/>
          <w:rtl w:val="0"/>
          <w:lang w:val="en-US"/>
        </w:rPr>
        <w:t xml:space="preserve"> is his initial foray into non-scientific literature.</w:t>
      </w:r>
      <w:r>
        <w:rPr>
          <w:rFonts w:ascii="Arial Unicode MS" w:cs="Arial Unicode MS" w:hAnsi="Arial Unicode MS" w:eastAsia="Arial Unicode MS"/>
          <w:b w:val="0"/>
          <w:bCs w:val="0"/>
          <w:i w:val="0"/>
          <w:iCs w:val="0"/>
          <w:sz w:val="24"/>
          <w:szCs w:val="24"/>
        </w:rPr>
        <w:br w:type="page"/>
      </w:r>
    </w:p>
    <w:sectPr>
      <w:headerReference w:type="default" r:id="rId4"/>
      <w:footerReference w:type="default" r:id="rId5"/>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